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CC" w:rsidRPr="0030693A" w:rsidRDefault="0030693A" w:rsidP="0030693A">
      <w:pPr>
        <w:jc w:val="center"/>
        <w:rPr>
          <w:b/>
        </w:rPr>
      </w:pPr>
      <w:bookmarkStart w:id="0" w:name="_GoBack"/>
      <w:bookmarkEnd w:id="0"/>
      <w:r w:rsidRPr="0030693A">
        <w:rPr>
          <w:b/>
        </w:rPr>
        <w:t>Shutesbury Water Resources Committee</w:t>
      </w:r>
    </w:p>
    <w:p w:rsidR="0030693A" w:rsidRDefault="0030693A" w:rsidP="0030693A">
      <w:pPr>
        <w:jc w:val="center"/>
        <w:rPr>
          <w:b/>
        </w:rPr>
      </w:pPr>
      <w:r w:rsidRPr="0030693A">
        <w:rPr>
          <w:b/>
        </w:rPr>
        <w:t>Minutes</w:t>
      </w:r>
      <w:r w:rsidR="008A33AC">
        <w:rPr>
          <w:b/>
        </w:rPr>
        <w:t xml:space="preserve"> from</w:t>
      </w:r>
      <w:r w:rsidRPr="0030693A">
        <w:rPr>
          <w:b/>
        </w:rPr>
        <w:t xml:space="preserve"> </w:t>
      </w:r>
      <w:r w:rsidR="0011327C">
        <w:rPr>
          <w:b/>
        </w:rPr>
        <w:t xml:space="preserve">March </w:t>
      </w:r>
      <w:r w:rsidR="002552F4">
        <w:rPr>
          <w:b/>
        </w:rPr>
        <w:t>1</w:t>
      </w:r>
      <w:r w:rsidR="0011327C">
        <w:rPr>
          <w:b/>
        </w:rPr>
        <w:t>4</w:t>
      </w:r>
      <w:r w:rsidR="00CB6BBF">
        <w:rPr>
          <w:b/>
        </w:rPr>
        <w:t>, 2016</w:t>
      </w:r>
    </w:p>
    <w:p w:rsidR="0030693A" w:rsidRDefault="0030693A" w:rsidP="0030693A">
      <w:pPr>
        <w:jc w:val="center"/>
        <w:rPr>
          <w:b/>
        </w:rPr>
      </w:pPr>
    </w:p>
    <w:p w:rsidR="0030693A" w:rsidRPr="008A33AC" w:rsidRDefault="0030693A" w:rsidP="008A33AC">
      <w:pPr>
        <w:rPr>
          <w:rFonts w:ascii="Times New Roman" w:hAnsi="Times New Roman" w:cs="Times New Roman"/>
          <w:b/>
          <w:sz w:val="22"/>
          <w:szCs w:val="22"/>
        </w:rPr>
      </w:pPr>
      <w:r w:rsidRPr="008A33AC">
        <w:rPr>
          <w:rFonts w:ascii="Times New Roman" w:hAnsi="Times New Roman" w:cs="Times New Roman"/>
          <w:b/>
          <w:sz w:val="22"/>
          <w:szCs w:val="22"/>
        </w:rPr>
        <w:t>Members Present:</w:t>
      </w:r>
    </w:p>
    <w:p w:rsidR="0030693A" w:rsidRDefault="0030693A" w:rsidP="008A33AC">
      <w:pPr>
        <w:rPr>
          <w:rFonts w:ascii="Times New Roman" w:hAnsi="Times New Roman" w:cs="Times New Roman"/>
          <w:sz w:val="22"/>
          <w:szCs w:val="22"/>
        </w:rPr>
      </w:pPr>
      <w:r w:rsidRPr="008A33AC">
        <w:rPr>
          <w:rFonts w:ascii="Times New Roman" w:hAnsi="Times New Roman" w:cs="Times New Roman"/>
          <w:sz w:val="22"/>
          <w:szCs w:val="22"/>
        </w:rPr>
        <w:t>Paul Lyons, Acting Chair</w:t>
      </w:r>
      <w:r w:rsidR="00DA451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552F4" w:rsidRPr="008A33AC" w:rsidRDefault="002552F4" w:rsidP="008A33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Mark Rivers</w:t>
      </w:r>
      <w:r w:rsidR="00DE6FE1">
        <w:rPr>
          <w:rFonts w:ascii="Times New Roman" w:hAnsi="Times New Roman" w:cs="Times New Roman"/>
          <w:sz w:val="22"/>
          <w:szCs w:val="22"/>
        </w:rPr>
        <w:t xml:space="preserve"> (recording)</w:t>
      </w:r>
    </w:p>
    <w:p w:rsidR="0030693A" w:rsidRDefault="00ED507C" w:rsidP="008A33AC">
      <w:pPr>
        <w:rPr>
          <w:rFonts w:ascii="Times New Roman" w:hAnsi="Times New Roman" w:cs="Times New Roman"/>
          <w:sz w:val="22"/>
          <w:szCs w:val="22"/>
        </w:rPr>
      </w:pPr>
      <w:r w:rsidRPr="008A33AC">
        <w:rPr>
          <w:rFonts w:ascii="Times New Roman" w:hAnsi="Times New Roman" w:cs="Times New Roman"/>
          <w:sz w:val="22"/>
          <w:szCs w:val="22"/>
        </w:rPr>
        <w:t>Al Werner</w:t>
      </w:r>
    </w:p>
    <w:p w:rsidR="00DE6FE1" w:rsidRPr="008A33AC" w:rsidRDefault="00DE6FE1" w:rsidP="008A33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April Stein </w:t>
      </w:r>
    </w:p>
    <w:p w:rsidR="0030693A" w:rsidRPr="008A33AC" w:rsidRDefault="0030693A" w:rsidP="008A33AC">
      <w:pPr>
        <w:rPr>
          <w:rFonts w:ascii="Times New Roman" w:hAnsi="Times New Roman" w:cs="Times New Roman"/>
          <w:sz w:val="22"/>
          <w:szCs w:val="22"/>
        </w:rPr>
      </w:pPr>
      <w:r w:rsidRPr="008A33AC">
        <w:rPr>
          <w:rFonts w:ascii="Times New Roman" w:hAnsi="Times New Roman" w:cs="Times New Roman"/>
          <w:sz w:val="22"/>
          <w:szCs w:val="22"/>
        </w:rPr>
        <w:t>Tim Cook</w:t>
      </w:r>
    </w:p>
    <w:p w:rsidR="0030693A" w:rsidRPr="008A33AC" w:rsidRDefault="0030693A" w:rsidP="008A33AC">
      <w:pPr>
        <w:rPr>
          <w:rFonts w:ascii="Times New Roman" w:hAnsi="Times New Roman" w:cs="Times New Roman"/>
          <w:sz w:val="22"/>
          <w:szCs w:val="22"/>
        </w:rPr>
      </w:pPr>
    </w:p>
    <w:p w:rsidR="0030693A" w:rsidRPr="008A33AC" w:rsidRDefault="0030693A" w:rsidP="008A33AC">
      <w:pPr>
        <w:rPr>
          <w:rFonts w:ascii="Times New Roman" w:hAnsi="Times New Roman" w:cs="Times New Roman"/>
          <w:sz w:val="22"/>
          <w:szCs w:val="22"/>
        </w:rPr>
      </w:pPr>
      <w:r w:rsidRPr="008A33AC">
        <w:rPr>
          <w:rFonts w:ascii="Times New Roman" w:hAnsi="Times New Roman" w:cs="Times New Roman"/>
          <w:sz w:val="22"/>
          <w:szCs w:val="22"/>
        </w:rPr>
        <w:t xml:space="preserve">Meeting opened at </w:t>
      </w:r>
      <w:r w:rsidR="008074C6">
        <w:rPr>
          <w:rFonts w:ascii="Times New Roman" w:hAnsi="Times New Roman" w:cs="Times New Roman"/>
          <w:sz w:val="22"/>
          <w:szCs w:val="22"/>
        </w:rPr>
        <w:t>7:09</w:t>
      </w:r>
      <w:r w:rsidR="008A33AC">
        <w:rPr>
          <w:rFonts w:ascii="Times New Roman" w:hAnsi="Times New Roman" w:cs="Times New Roman"/>
          <w:sz w:val="22"/>
          <w:szCs w:val="22"/>
        </w:rPr>
        <w:t xml:space="preserve"> pm</w:t>
      </w:r>
    </w:p>
    <w:p w:rsidR="0030693A" w:rsidRPr="008A33AC" w:rsidRDefault="0030693A" w:rsidP="008A33AC">
      <w:pPr>
        <w:rPr>
          <w:rFonts w:ascii="Times New Roman" w:hAnsi="Times New Roman" w:cs="Times New Roman"/>
          <w:sz w:val="22"/>
          <w:szCs w:val="22"/>
        </w:rPr>
      </w:pPr>
    </w:p>
    <w:p w:rsidR="0030693A" w:rsidRPr="008A33AC" w:rsidRDefault="0030693A" w:rsidP="008A33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A33AC">
        <w:rPr>
          <w:rFonts w:ascii="Times New Roman" w:hAnsi="Times New Roman" w:cs="Times New Roman"/>
          <w:sz w:val="22"/>
          <w:szCs w:val="22"/>
        </w:rPr>
        <w:t xml:space="preserve">Minutes </w:t>
      </w:r>
      <w:r w:rsidR="00ED507C" w:rsidRPr="008A33AC">
        <w:rPr>
          <w:rFonts w:ascii="Times New Roman" w:hAnsi="Times New Roman" w:cs="Times New Roman"/>
          <w:sz w:val="22"/>
          <w:szCs w:val="22"/>
        </w:rPr>
        <w:t xml:space="preserve">from </w:t>
      </w:r>
      <w:r w:rsidR="002552F4">
        <w:rPr>
          <w:rFonts w:ascii="Times New Roman" w:hAnsi="Times New Roman" w:cs="Times New Roman"/>
          <w:sz w:val="22"/>
          <w:szCs w:val="22"/>
        </w:rPr>
        <w:t xml:space="preserve">the </w:t>
      </w:r>
      <w:r w:rsidR="00C44EE7">
        <w:rPr>
          <w:rFonts w:ascii="Times New Roman" w:hAnsi="Times New Roman" w:cs="Times New Roman"/>
          <w:sz w:val="22"/>
          <w:szCs w:val="22"/>
        </w:rPr>
        <w:t xml:space="preserve">October 19, 2015 and </w:t>
      </w:r>
      <w:r w:rsidR="008074C6">
        <w:rPr>
          <w:rFonts w:ascii="Times New Roman" w:hAnsi="Times New Roman" w:cs="Times New Roman"/>
          <w:sz w:val="22"/>
          <w:szCs w:val="22"/>
        </w:rPr>
        <w:t>December</w:t>
      </w:r>
      <w:r w:rsidR="00ED507C" w:rsidRPr="008A33AC">
        <w:rPr>
          <w:rFonts w:ascii="Times New Roman" w:hAnsi="Times New Roman" w:cs="Times New Roman"/>
          <w:sz w:val="22"/>
          <w:szCs w:val="22"/>
        </w:rPr>
        <w:t>,</w:t>
      </w:r>
      <w:r w:rsidR="008074C6">
        <w:rPr>
          <w:rFonts w:ascii="Times New Roman" w:hAnsi="Times New Roman" w:cs="Times New Roman"/>
          <w:sz w:val="22"/>
          <w:szCs w:val="22"/>
        </w:rPr>
        <w:t xml:space="preserve"> 14</w:t>
      </w:r>
      <w:r w:rsidR="00FF3613">
        <w:rPr>
          <w:rFonts w:ascii="Times New Roman" w:hAnsi="Times New Roman" w:cs="Times New Roman"/>
          <w:sz w:val="22"/>
          <w:szCs w:val="22"/>
        </w:rPr>
        <w:t xml:space="preserve">, </w:t>
      </w:r>
      <w:r w:rsidR="00ED507C" w:rsidRPr="008A33AC">
        <w:rPr>
          <w:rFonts w:ascii="Times New Roman" w:hAnsi="Times New Roman" w:cs="Times New Roman"/>
          <w:sz w:val="22"/>
          <w:szCs w:val="22"/>
        </w:rPr>
        <w:t xml:space="preserve">2015 </w:t>
      </w:r>
      <w:r w:rsidR="002552F4">
        <w:rPr>
          <w:rFonts w:ascii="Times New Roman" w:hAnsi="Times New Roman" w:cs="Times New Roman"/>
          <w:sz w:val="22"/>
          <w:szCs w:val="22"/>
        </w:rPr>
        <w:t>meeting</w:t>
      </w:r>
      <w:r w:rsidR="00C44EE7">
        <w:rPr>
          <w:rFonts w:ascii="Times New Roman" w:hAnsi="Times New Roman" w:cs="Times New Roman"/>
          <w:sz w:val="22"/>
          <w:szCs w:val="22"/>
        </w:rPr>
        <w:t>s</w:t>
      </w:r>
      <w:r w:rsidR="002552F4">
        <w:rPr>
          <w:rFonts w:ascii="Times New Roman" w:hAnsi="Times New Roman" w:cs="Times New Roman"/>
          <w:sz w:val="22"/>
          <w:szCs w:val="22"/>
        </w:rPr>
        <w:t xml:space="preserve"> </w:t>
      </w:r>
      <w:r w:rsidR="008074C6">
        <w:rPr>
          <w:rFonts w:ascii="Times New Roman" w:hAnsi="Times New Roman" w:cs="Times New Roman"/>
          <w:sz w:val="22"/>
          <w:szCs w:val="22"/>
        </w:rPr>
        <w:t>were approved as written</w:t>
      </w:r>
      <w:r w:rsidR="002552F4">
        <w:rPr>
          <w:rFonts w:ascii="Times New Roman" w:hAnsi="Times New Roman" w:cs="Times New Roman"/>
          <w:sz w:val="22"/>
          <w:szCs w:val="22"/>
        </w:rPr>
        <w:t>.</w:t>
      </w:r>
    </w:p>
    <w:p w:rsidR="0030693A" w:rsidRPr="008A33AC" w:rsidRDefault="0030693A" w:rsidP="008A33AC">
      <w:pPr>
        <w:rPr>
          <w:rFonts w:ascii="Times New Roman" w:hAnsi="Times New Roman" w:cs="Times New Roman"/>
          <w:sz w:val="22"/>
          <w:szCs w:val="22"/>
        </w:rPr>
      </w:pPr>
    </w:p>
    <w:p w:rsidR="0030693A" w:rsidRPr="008A33AC" w:rsidRDefault="0030693A" w:rsidP="008A33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A33AC">
        <w:rPr>
          <w:rFonts w:ascii="Times New Roman" w:hAnsi="Times New Roman" w:cs="Times New Roman"/>
          <w:sz w:val="22"/>
          <w:szCs w:val="22"/>
        </w:rPr>
        <w:t xml:space="preserve">Member update  </w:t>
      </w:r>
    </w:p>
    <w:p w:rsidR="00DA451D" w:rsidRDefault="00DA451D" w:rsidP="00DA451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Paul </w:t>
      </w:r>
      <w:r w:rsidR="00FF3613">
        <w:rPr>
          <w:rFonts w:ascii="Times New Roman" w:hAnsi="Times New Roman" w:cs="Times New Roman"/>
          <w:sz w:val="22"/>
          <w:szCs w:val="22"/>
        </w:rPr>
        <w:t xml:space="preserve">volunteered to continue serving as Acting Chair through the May meeting.  To date, </w:t>
      </w:r>
      <w:r w:rsidR="00585BDD">
        <w:rPr>
          <w:rFonts w:ascii="Times New Roman" w:hAnsi="Times New Roman" w:cs="Times New Roman"/>
          <w:sz w:val="22"/>
          <w:szCs w:val="22"/>
        </w:rPr>
        <w:t xml:space="preserve">we do not have a volunteer to replace him. </w:t>
      </w:r>
    </w:p>
    <w:p w:rsidR="002552F4" w:rsidRDefault="00FF3613" w:rsidP="002552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Mike Ross has offered his resignation due to conflicts with the Monday evening meeting</w:t>
      </w:r>
      <w:r w:rsidR="00585B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="00585BDD">
        <w:rPr>
          <w:rFonts w:ascii="Times New Roman" w:hAnsi="Times New Roman" w:cs="Times New Roman"/>
          <w:sz w:val="22"/>
          <w:szCs w:val="22"/>
        </w:rPr>
        <w:t>chedule</w:t>
      </w:r>
      <w:r>
        <w:rPr>
          <w:rFonts w:ascii="Times New Roman" w:hAnsi="Times New Roman" w:cs="Times New Roman"/>
          <w:sz w:val="22"/>
          <w:szCs w:val="22"/>
        </w:rPr>
        <w:t xml:space="preserve">.  Paul will contact him to discuss the option of moving the meeting to another night.  </w:t>
      </w:r>
    </w:p>
    <w:p w:rsidR="00FB1AE3" w:rsidRDefault="00FB1AE3" w:rsidP="00FB1AE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C44EE7" w:rsidRPr="00ED2116" w:rsidRDefault="00BE2134" w:rsidP="00ED21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Monitoring well </w:t>
      </w:r>
      <w:r w:rsidR="00C44EE7">
        <w:rPr>
          <w:rFonts w:ascii="Times New Roman" w:hAnsi="Times New Roman" w:cs="Times New Roman"/>
          <w:sz w:val="22"/>
          <w:szCs w:val="22"/>
        </w:rPr>
        <w:t xml:space="preserve">project </w:t>
      </w:r>
      <w:r>
        <w:rPr>
          <w:rFonts w:ascii="Times New Roman" w:hAnsi="Times New Roman" w:cs="Times New Roman"/>
          <w:sz w:val="22"/>
          <w:szCs w:val="22"/>
        </w:rPr>
        <w:t>update</w:t>
      </w:r>
    </w:p>
    <w:p w:rsidR="0072170D" w:rsidRDefault="00C44EE7" w:rsidP="00C44E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Steve Mabee (State Geologist) expressed interest in </w:t>
      </w:r>
      <w:r w:rsidR="0072170D">
        <w:rPr>
          <w:rFonts w:ascii="Times New Roman" w:hAnsi="Times New Roman" w:cs="Times New Roman"/>
          <w:sz w:val="22"/>
          <w:szCs w:val="22"/>
        </w:rPr>
        <w:t xml:space="preserve">outfitting </w:t>
      </w:r>
      <w:r>
        <w:rPr>
          <w:rFonts w:ascii="Times New Roman" w:hAnsi="Times New Roman" w:cs="Times New Roman"/>
          <w:sz w:val="22"/>
          <w:szCs w:val="22"/>
        </w:rPr>
        <w:t>the</w:t>
      </w:r>
      <w:r w:rsidR="00164E98">
        <w:rPr>
          <w:rFonts w:ascii="Times New Roman" w:hAnsi="Times New Roman" w:cs="Times New Roman"/>
          <w:sz w:val="22"/>
          <w:szCs w:val="22"/>
        </w:rPr>
        <w:t xml:space="preserve"> town hall monitoring well </w:t>
      </w:r>
      <w:r w:rsidR="0072170D">
        <w:rPr>
          <w:rFonts w:ascii="Times New Roman" w:hAnsi="Times New Roman" w:cs="Times New Roman"/>
          <w:sz w:val="22"/>
          <w:szCs w:val="22"/>
        </w:rPr>
        <w:t>with a USGS depth monitor and weather station.   Al forwa</w:t>
      </w:r>
      <w:r w:rsidR="00ED2116">
        <w:rPr>
          <w:rFonts w:ascii="Times New Roman" w:hAnsi="Times New Roman" w:cs="Times New Roman"/>
          <w:sz w:val="22"/>
          <w:szCs w:val="22"/>
        </w:rPr>
        <w:t>rded the request to Becky who</w:t>
      </w:r>
      <w:r w:rsidR="0072170D">
        <w:rPr>
          <w:rFonts w:ascii="Times New Roman" w:hAnsi="Times New Roman" w:cs="Times New Roman"/>
          <w:sz w:val="22"/>
          <w:szCs w:val="22"/>
        </w:rPr>
        <w:t xml:space="preserve"> has contacted Steve requesting additional information.  </w:t>
      </w:r>
    </w:p>
    <w:p w:rsidR="009E7ECE" w:rsidRDefault="003368CD" w:rsidP="00C44E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 Saturday, March 19, 2016 committee members will be downloading the water depth data from the four monitoring wells that has been collect</w:t>
      </w:r>
      <w:r w:rsidR="00ED2116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over the winter months.  </w:t>
      </w:r>
      <w:r w:rsidR="0072170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44EE7" w:rsidRPr="009E7ECE" w:rsidRDefault="00C44EE7" w:rsidP="009E7ECE">
      <w:pPr>
        <w:rPr>
          <w:rFonts w:ascii="Times New Roman" w:hAnsi="Times New Roman" w:cs="Times New Roman"/>
          <w:sz w:val="22"/>
          <w:szCs w:val="22"/>
        </w:rPr>
      </w:pPr>
      <w:r w:rsidRPr="009E7E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60E4" w:rsidRDefault="009E7ECE" w:rsidP="0081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O32 Well </w:t>
      </w:r>
    </w:p>
    <w:p w:rsidR="00A72590" w:rsidRDefault="00A72590" w:rsidP="008160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Town</w:t>
      </w:r>
      <w:r w:rsidR="00164E98">
        <w:rPr>
          <w:rFonts w:ascii="Times New Roman" w:hAnsi="Times New Roman" w:cs="Times New Roman"/>
          <w:sz w:val="22"/>
          <w:szCs w:val="22"/>
        </w:rPr>
        <w:t xml:space="preserve"> officials expressed interest</w:t>
      </w:r>
      <w:r>
        <w:rPr>
          <w:rFonts w:ascii="Times New Roman" w:hAnsi="Times New Roman" w:cs="Times New Roman"/>
          <w:sz w:val="22"/>
          <w:szCs w:val="22"/>
        </w:rPr>
        <w:t xml:space="preserve"> in converting the O32 monitor</w:t>
      </w:r>
      <w:r w:rsidR="00CB6BBF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 xml:space="preserve"> well into a drinking water supply.  The committee discussed the pros and cons of losing the monitoring site verses repurposing it for </w:t>
      </w:r>
      <w:r w:rsidR="00F83F5A">
        <w:rPr>
          <w:rFonts w:ascii="Times New Roman" w:hAnsi="Times New Roman" w:cs="Times New Roman"/>
          <w:sz w:val="22"/>
          <w:szCs w:val="22"/>
        </w:rPr>
        <w:t>public usage</w:t>
      </w:r>
      <w:r>
        <w:rPr>
          <w:rFonts w:ascii="Times New Roman" w:hAnsi="Times New Roman" w:cs="Times New Roman"/>
          <w:sz w:val="22"/>
          <w:szCs w:val="22"/>
        </w:rPr>
        <w:t xml:space="preserve">.  2015 quality tests revealed higher levels of iron and turbidity but that could be related to the static nature of a monitoring well.  Confidentially requirements prevented </w:t>
      </w:r>
      <w:r w:rsidR="00F83F5A">
        <w:rPr>
          <w:rFonts w:ascii="Times New Roman" w:hAnsi="Times New Roman" w:cs="Times New Roman"/>
          <w:sz w:val="22"/>
          <w:szCs w:val="22"/>
        </w:rPr>
        <w:t xml:space="preserve">discussions of the eventual well usage so additional discussions are postponed until more details are available.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23D94" w:rsidRDefault="00723D94" w:rsidP="00723D94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:rsidR="00A72590" w:rsidRPr="00723D94" w:rsidRDefault="00723D94" w:rsidP="00723D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WRC website update.  </w:t>
      </w:r>
    </w:p>
    <w:p w:rsidR="00CA3F13" w:rsidRDefault="00723D94" w:rsidP="008160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Paul and Al </w:t>
      </w:r>
      <w:r w:rsidR="00CB6BBF">
        <w:rPr>
          <w:rFonts w:ascii="Times New Roman" w:hAnsi="Times New Roman" w:cs="Times New Roman"/>
          <w:sz w:val="22"/>
          <w:szCs w:val="22"/>
        </w:rPr>
        <w:t xml:space="preserve">will </w:t>
      </w:r>
      <w:r>
        <w:rPr>
          <w:rFonts w:ascii="Times New Roman" w:hAnsi="Times New Roman" w:cs="Times New Roman"/>
          <w:sz w:val="22"/>
          <w:szCs w:val="22"/>
        </w:rPr>
        <w:t xml:space="preserve">meet with Jamie Brown, (member of Shutesbury Web </w:t>
      </w:r>
      <w:r w:rsidR="00CA4B7A">
        <w:rPr>
          <w:rFonts w:ascii="Times New Roman" w:hAnsi="Times New Roman" w:cs="Times New Roman"/>
          <w:sz w:val="22"/>
          <w:szCs w:val="22"/>
        </w:rPr>
        <w:t>Committee</w:t>
      </w:r>
      <w:r>
        <w:rPr>
          <w:rFonts w:ascii="Times New Roman" w:hAnsi="Times New Roman" w:cs="Times New Roman"/>
          <w:sz w:val="22"/>
          <w:szCs w:val="22"/>
        </w:rPr>
        <w:t xml:space="preserve">) who </w:t>
      </w:r>
      <w:r w:rsidR="00CA3F13"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as volunteer</w:t>
      </w:r>
      <w:r w:rsidR="00ED2116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to implement a redesign of the existing WRC site.   </w:t>
      </w:r>
      <w:r w:rsidR="00CA3F13">
        <w:rPr>
          <w:rFonts w:ascii="Times New Roman" w:hAnsi="Times New Roman" w:cs="Times New Roman"/>
          <w:sz w:val="22"/>
          <w:szCs w:val="22"/>
        </w:rPr>
        <w:t>Additional functionality that is proposed includes links to:</w:t>
      </w:r>
    </w:p>
    <w:p w:rsidR="00CA3F13" w:rsidRDefault="00CA3F13" w:rsidP="00CA3F13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Monitoring well test data (tabular and graphical)  and well drilling records</w:t>
      </w:r>
    </w:p>
    <w:p w:rsidR="00CA3F13" w:rsidRDefault="00CA3F13" w:rsidP="00CA3F13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Town center USGS well and weather data</w:t>
      </w:r>
    </w:p>
    <w:p w:rsidR="00CA3F13" w:rsidRDefault="00CA3F13" w:rsidP="00CA3F13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Overview of Shutesbury water resources</w:t>
      </w:r>
    </w:p>
    <w:p w:rsidR="00CA3F13" w:rsidRDefault="00CA3F13" w:rsidP="00CA3F13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Lake Wyola surface water data</w:t>
      </w:r>
    </w:p>
    <w:p w:rsidR="00164E98" w:rsidRPr="00ED2116" w:rsidRDefault="00CA4B7A" w:rsidP="00ED211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Road salt conductivity study</w:t>
      </w:r>
    </w:p>
    <w:p w:rsidR="00CA4B7A" w:rsidRDefault="009F0874" w:rsidP="00CA4B7A">
      <w:p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Additional features will be reviewed at the April meeting.  </w:t>
      </w:r>
      <w:r w:rsidR="00CA4B7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F0874" w:rsidRDefault="009F0874" w:rsidP="00CA4B7A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11327C" w:rsidRPr="00ED2116" w:rsidRDefault="009F0874" w:rsidP="00ED21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AT&amp;T </w:t>
      </w:r>
      <w:r w:rsidR="003F3B4F">
        <w:rPr>
          <w:rFonts w:ascii="Times New Roman" w:hAnsi="Times New Roman" w:cs="Times New Roman"/>
          <w:sz w:val="22"/>
          <w:szCs w:val="22"/>
        </w:rPr>
        <w:t>long lines</w:t>
      </w:r>
    </w:p>
    <w:p w:rsidR="003F3B4F" w:rsidRDefault="003F3B4F" w:rsidP="0011327C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 abandoned, direct-buried, lead-shielded communication cable runs through Shutesbury.  The committee </w:t>
      </w:r>
      <w:r w:rsidR="00164E98">
        <w:rPr>
          <w:rFonts w:ascii="Times New Roman" w:hAnsi="Times New Roman" w:cs="Times New Roman"/>
          <w:sz w:val="22"/>
          <w:szCs w:val="22"/>
        </w:rPr>
        <w:t>is performing research to determine if other communities have taken action to evaluate the long-term effects and remediation options for these abandoned cables</w:t>
      </w:r>
    </w:p>
    <w:p w:rsidR="003F3B4F" w:rsidRDefault="003F3B4F" w:rsidP="0011327C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:rsidR="00DA451D" w:rsidRDefault="00ED507C" w:rsidP="00DA4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A33AC">
        <w:rPr>
          <w:rFonts w:ascii="Times New Roman" w:hAnsi="Times New Roman" w:cs="Times New Roman"/>
          <w:sz w:val="22"/>
          <w:szCs w:val="22"/>
        </w:rPr>
        <w:t>Next Meeting –</w:t>
      </w:r>
      <w:r w:rsidR="006A425A" w:rsidRPr="008A33AC">
        <w:rPr>
          <w:rFonts w:ascii="Times New Roman" w:hAnsi="Times New Roman" w:cs="Times New Roman"/>
          <w:sz w:val="22"/>
          <w:szCs w:val="22"/>
        </w:rPr>
        <w:t xml:space="preserve"> </w:t>
      </w:r>
      <w:r w:rsidR="002822E2">
        <w:rPr>
          <w:rFonts w:ascii="Times New Roman" w:hAnsi="Times New Roman" w:cs="Times New Roman"/>
          <w:sz w:val="22"/>
          <w:szCs w:val="22"/>
        </w:rPr>
        <w:t xml:space="preserve"> April 11</w:t>
      </w:r>
      <w:r w:rsidR="006A425A" w:rsidRPr="008A33AC">
        <w:rPr>
          <w:rFonts w:ascii="Times New Roman" w:hAnsi="Times New Roman" w:cs="Times New Roman"/>
          <w:sz w:val="22"/>
          <w:szCs w:val="22"/>
        </w:rPr>
        <w:t>, 2015</w:t>
      </w:r>
    </w:p>
    <w:p w:rsidR="006A425A" w:rsidRPr="00DA451D" w:rsidRDefault="006A425A" w:rsidP="00DA451D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A451D">
        <w:rPr>
          <w:rFonts w:ascii="Times New Roman" w:hAnsi="Times New Roman" w:cs="Times New Roman"/>
          <w:sz w:val="22"/>
          <w:szCs w:val="22"/>
        </w:rPr>
        <w:t>Potential topics</w:t>
      </w:r>
      <w:r w:rsidR="00DA451D">
        <w:rPr>
          <w:rFonts w:ascii="Times New Roman" w:hAnsi="Times New Roman" w:cs="Times New Roman"/>
          <w:sz w:val="22"/>
          <w:szCs w:val="22"/>
        </w:rPr>
        <w:t>:</w:t>
      </w:r>
    </w:p>
    <w:p w:rsidR="002822E2" w:rsidRDefault="002822E2" w:rsidP="008A33AC">
      <w:pPr>
        <w:pStyle w:val="ListParagraph"/>
        <w:numPr>
          <w:ilvl w:val="2"/>
          <w:numId w:val="9"/>
        </w:numPr>
        <w:ind w:left="18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Committee Chairman</w:t>
      </w:r>
    </w:p>
    <w:p w:rsidR="000A57CC" w:rsidRDefault="000A57CC" w:rsidP="008A33AC">
      <w:pPr>
        <w:pStyle w:val="ListParagraph"/>
        <w:numPr>
          <w:ilvl w:val="2"/>
          <w:numId w:val="9"/>
        </w:numPr>
        <w:ind w:left="18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Meeting schedule discussion (continued)</w:t>
      </w:r>
    </w:p>
    <w:p w:rsidR="00DA451D" w:rsidRDefault="00DA451D" w:rsidP="008A33AC">
      <w:pPr>
        <w:pStyle w:val="ListParagraph"/>
        <w:numPr>
          <w:ilvl w:val="2"/>
          <w:numId w:val="9"/>
        </w:numPr>
        <w:ind w:left="18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Well Project Update</w:t>
      </w:r>
    </w:p>
    <w:p w:rsidR="006A425A" w:rsidRPr="008A33AC" w:rsidRDefault="006A425A" w:rsidP="002822E2">
      <w:pPr>
        <w:pStyle w:val="ListParagraph"/>
        <w:ind w:left="1800"/>
        <w:rPr>
          <w:rFonts w:ascii="Times New Roman" w:hAnsi="Times New Roman" w:cs="Times New Roman"/>
          <w:sz w:val="22"/>
          <w:szCs w:val="22"/>
        </w:rPr>
      </w:pPr>
    </w:p>
    <w:p w:rsidR="006A425A" w:rsidRPr="008A33AC" w:rsidRDefault="006A425A" w:rsidP="008A33AC">
      <w:pPr>
        <w:rPr>
          <w:rFonts w:ascii="Times New Roman" w:hAnsi="Times New Roman" w:cs="Times New Roman"/>
          <w:sz w:val="22"/>
          <w:szCs w:val="22"/>
        </w:rPr>
      </w:pPr>
    </w:p>
    <w:p w:rsidR="006A425A" w:rsidRPr="008A33AC" w:rsidRDefault="002822E2" w:rsidP="008A33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ADJOURNED 9</w:t>
      </w:r>
      <w:r w:rsidR="00DA451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05</w:t>
      </w:r>
      <w:r w:rsidR="006A425A" w:rsidRPr="008A33AC">
        <w:rPr>
          <w:rFonts w:ascii="Times New Roman" w:hAnsi="Times New Roman" w:cs="Times New Roman"/>
          <w:sz w:val="22"/>
          <w:szCs w:val="22"/>
        </w:rPr>
        <w:t xml:space="preserve"> pm</w:t>
      </w:r>
    </w:p>
    <w:p w:rsidR="009139B3" w:rsidRPr="008A33AC" w:rsidRDefault="009139B3" w:rsidP="008A33AC">
      <w:pPr>
        <w:rPr>
          <w:rFonts w:ascii="Times New Roman" w:hAnsi="Times New Roman" w:cs="Times New Roman"/>
          <w:sz w:val="22"/>
          <w:szCs w:val="22"/>
        </w:rPr>
      </w:pPr>
    </w:p>
    <w:sectPr w:rsidR="009139B3" w:rsidRPr="008A33AC" w:rsidSect="00AC0332">
      <w:footerReference w:type="default" r:id="rId7"/>
      <w:pgSz w:w="12240" w:h="15840"/>
      <w:pgMar w:top="1080" w:right="990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E5" w:rsidRDefault="00953FE5" w:rsidP="006A425A">
      <w:r>
        <w:separator/>
      </w:r>
    </w:p>
  </w:endnote>
  <w:endnote w:type="continuationSeparator" w:id="0">
    <w:p w:rsidR="00953FE5" w:rsidRDefault="00953FE5" w:rsidP="006A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018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451D" w:rsidRDefault="000E705A">
        <w:pPr>
          <w:pStyle w:val="Footer"/>
          <w:jc w:val="right"/>
        </w:pPr>
        <w:r>
          <w:fldChar w:fldCharType="begin"/>
        </w:r>
        <w:r w:rsidR="00AC0332">
          <w:instrText xml:space="preserve"> PAGE   \* MERGEFORMAT </w:instrText>
        </w:r>
        <w:r>
          <w:fldChar w:fldCharType="separate"/>
        </w:r>
        <w:r w:rsidR="00B876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51D" w:rsidRDefault="00DA4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E5" w:rsidRDefault="00953FE5" w:rsidP="006A425A">
      <w:r>
        <w:separator/>
      </w:r>
    </w:p>
  </w:footnote>
  <w:footnote w:type="continuationSeparator" w:id="0">
    <w:p w:rsidR="00953FE5" w:rsidRDefault="00953FE5" w:rsidP="006A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07"/>
    <w:multiLevelType w:val="hybridMultilevel"/>
    <w:tmpl w:val="3C6C4A4E"/>
    <w:lvl w:ilvl="0" w:tplc="9E4C4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806D6"/>
    <w:multiLevelType w:val="hybridMultilevel"/>
    <w:tmpl w:val="D34C83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732312"/>
    <w:multiLevelType w:val="hybridMultilevel"/>
    <w:tmpl w:val="3C64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41AA"/>
    <w:multiLevelType w:val="hybridMultilevel"/>
    <w:tmpl w:val="B2588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16497"/>
    <w:multiLevelType w:val="hybridMultilevel"/>
    <w:tmpl w:val="6728F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B6C2B"/>
    <w:multiLevelType w:val="hybridMultilevel"/>
    <w:tmpl w:val="F7E6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5D8F"/>
    <w:multiLevelType w:val="hybridMultilevel"/>
    <w:tmpl w:val="14BE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5EA4"/>
    <w:multiLevelType w:val="hybridMultilevel"/>
    <w:tmpl w:val="BBA4F538"/>
    <w:lvl w:ilvl="0" w:tplc="EBF4B5F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D5978E5"/>
    <w:multiLevelType w:val="hybridMultilevel"/>
    <w:tmpl w:val="9D74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30466"/>
    <w:multiLevelType w:val="hybridMultilevel"/>
    <w:tmpl w:val="EEF6F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091427"/>
    <w:multiLevelType w:val="hybridMultilevel"/>
    <w:tmpl w:val="B5005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95BB6"/>
    <w:multiLevelType w:val="hybridMultilevel"/>
    <w:tmpl w:val="71F2EB52"/>
    <w:lvl w:ilvl="0" w:tplc="EFC4EF2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693A"/>
    <w:rsid w:val="00004BB4"/>
    <w:rsid w:val="000A57CC"/>
    <w:rsid w:val="000E705A"/>
    <w:rsid w:val="000F3DE3"/>
    <w:rsid w:val="00100454"/>
    <w:rsid w:val="0011327C"/>
    <w:rsid w:val="00116C5B"/>
    <w:rsid w:val="00137B99"/>
    <w:rsid w:val="00164E98"/>
    <w:rsid w:val="0016775A"/>
    <w:rsid w:val="00201E56"/>
    <w:rsid w:val="00231F33"/>
    <w:rsid w:val="002552F4"/>
    <w:rsid w:val="002822E2"/>
    <w:rsid w:val="002A3066"/>
    <w:rsid w:val="0030693A"/>
    <w:rsid w:val="003368CD"/>
    <w:rsid w:val="00342C98"/>
    <w:rsid w:val="00383732"/>
    <w:rsid w:val="003E7733"/>
    <w:rsid w:val="003F3B4F"/>
    <w:rsid w:val="004D2880"/>
    <w:rsid w:val="00515A52"/>
    <w:rsid w:val="00547C99"/>
    <w:rsid w:val="00585BDD"/>
    <w:rsid w:val="00595B0B"/>
    <w:rsid w:val="005968FA"/>
    <w:rsid w:val="005C4C28"/>
    <w:rsid w:val="005D2E2B"/>
    <w:rsid w:val="005E5B79"/>
    <w:rsid w:val="006A425A"/>
    <w:rsid w:val="0072170D"/>
    <w:rsid w:val="00723D94"/>
    <w:rsid w:val="007C11A6"/>
    <w:rsid w:val="008074C6"/>
    <w:rsid w:val="008160E4"/>
    <w:rsid w:val="008A33AC"/>
    <w:rsid w:val="008C7418"/>
    <w:rsid w:val="008D27FA"/>
    <w:rsid w:val="00911156"/>
    <w:rsid w:val="009139B3"/>
    <w:rsid w:val="00953FE5"/>
    <w:rsid w:val="009E7ECE"/>
    <w:rsid w:val="009F0874"/>
    <w:rsid w:val="00A1544B"/>
    <w:rsid w:val="00A72590"/>
    <w:rsid w:val="00AB6413"/>
    <w:rsid w:val="00AC0332"/>
    <w:rsid w:val="00B40B87"/>
    <w:rsid w:val="00B624B5"/>
    <w:rsid w:val="00B876DF"/>
    <w:rsid w:val="00BA1A70"/>
    <w:rsid w:val="00BE2134"/>
    <w:rsid w:val="00BE6275"/>
    <w:rsid w:val="00C44EE7"/>
    <w:rsid w:val="00CA3F13"/>
    <w:rsid w:val="00CA4B7A"/>
    <w:rsid w:val="00CB6BBF"/>
    <w:rsid w:val="00CD4C00"/>
    <w:rsid w:val="00D632C9"/>
    <w:rsid w:val="00D770B8"/>
    <w:rsid w:val="00DA451D"/>
    <w:rsid w:val="00DE6FE1"/>
    <w:rsid w:val="00DF6F8B"/>
    <w:rsid w:val="00EA56CC"/>
    <w:rsid w:val="00ED2116"/>
    <w:rsid w:val="00ED507C"/>
    <w:rsid w:val="00F230D5"/>
    <w:rsid w:val="00F83F5A"/>
    <w:rsid w:val="00F93196"/>
    <w:rsid w:val="00FA2CD6"/>
    <w:rsid w:val="00FB1AE3"/>
    <w:rsid w:val="00FD231F"/>
    <w:rsid w:val="00FE4699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1BABFF0-F5DD-4380-B4E7-57809B89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7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25A"/>
  </w:style>
  <w:style w:type="paragraph" w:styleId="Footer">
    <w:name w:val="footer"/>
    <w:basedOn w:val="Normal"/>
    <w:link w:val="FooterChar"/>
    <w:uiPriority w:val="99"/>
    <w:unhideWhenUsed/>
    <w:rsid w:val="006A4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25A"/>
  </w:style>
  <w:style w:type="paragraph" w:styleId="BalloonText">
    <w:name w:val="Balloon Text"/>
    <w:basedOn w:val="Normal"/>
    <w:link w:val="BalloonTextChar"/>
    <w:uiPriority w:val="99"/>
    <w:semiHidden/>
    <w:unhideWhenUsed/>
    <w:rsid w:val="00BA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</dc:creator>
  <cp:lastModifiedBy>Susie Mosher</cp:lastModifiedBy>
  <cp:revision>2</cp:revision>
  <cp:lastPrinted>2016-02-03T13:24:00Z</cp:lastPrinted>
  <dcterms:created xsi:type="dcterms:W3CDTF">2016-04-27T15:50:00Z</dcterms:created>
  <dcterms:modified xsi:type="dcterms:W3CDTF">2016-04-27T15:50:00Z</dcterms:modified>
</cp:coreProperties>
</file>